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AE3E3" w14:textId="77777777" w:rsidR="00E934B8" w:rsidRPr="00BB47E3" w:rsidRDefault="00E934B8" w:rsidP="00E934B8">
      <w:pPr>
        <w:pStyle w:val="Heading1"/>
        <w:tabs>
          <w:tab w:val="right" w:pos="9713"/>
        </w:tabs>
      </w:pPr>
      <w:bookmarkStart w:id="0" w:name="_GoBack"/>
      <w:bookmarkEnd w:id="0"/>
      <w:r w:rsidRPr="00BB47E3">
        <w:t>Heading 1</w:t>
      </w:r>
      <w:r>
        <w:tab/>
      </w:r>
    </w:p>
    <w:p w14:paraId="09A54606" w14:textId="77777777" w:rsidR="00E934B8" w:rsidRDefault="00E934B8" w:rsidP="00E934B8">
      <w:r>
        <w:rPr>
          <w:rStyle w:val="Strong"/>
          <w:rFonts w:cs="Arial"/>
          <w:color w:val="000000"/>
          <w:szCs w:val="21"/>
        </w:rPr>
        <w:t>Lorem Ipsum</w:t>
      </w:r>
      <w:r>
        <w:t xml:space="preserve"> 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popularized in the 1960s with the release of </w:t>
      </w:r>
      <w:proofErr w:type="spellStart"/>
      <w:r>
        <w:t>Letraset</w:t>
      </w:r>
      <w:proofErr w:type="spellEnd"/>
      <w:r>
        <w:t xml:space="preserve"> sheets containing Lorem Ipsum passages, and more recently with desktop publishing software like Aldus PageMaker including versions of Lorem Ipsum.</w:t>
      </w:r>
    </w:p>
    <w:p w14:paraId="247BFD64" w14:textId="77777777" w:rsidR="00E934B8" w:rsidRDefault="00E934B8" w:rsidP="00E934B8">
      <w:pPr>
        <w:pStyle w:val="Heading2"/>
        <w:rPr>
          <w:sz w:val="36"/>
          <w:szCs w:val="36"/>
        </w:rPr>
      </w:pPr>
      <w:r>
        <w:t>Heading 2</w:t>
      </w:r>
    </w:p>
    <w:p w14:paraId="43B4BB6C" w14:textId="77777777" w:rsidR="00E934B8" w:rsidRDefault="00E934B8" w:rsidP="00E934B8">
      <w:r>
        <w:t xml:space="preserve">It is a long-established fact that a reader will be distracted by the readable content of a page when looking at its layout. The point of using Lorem Ipsum is that it has a more-or-less normal distribution of letters, as opposed to using 'Content here, content here', making it look like readable English. </w:t>
      </w:r>
    </w:p>
    <w:p w14:paraId="0786ECC3" w14:textId="77777777" w:rsidR="00E934B8" w:rsidRPr="00FB0236" w:rsidRDefault="00E934B8" w:rsidP="00E934B8">
      <w:pPr>
        <w:pStyle w:val="Heading3"/>
      </w:pPr>
      <w:r w:rsidRPr="00FB0236">
        <w:t>Heading 3</w:t>
      </w:r>
    </w:p>
    <w:p w14:paraId="5E35B61A" w14:textId="77777777" w:rsidR="00E934B8" w:rsidRDefault="00E934B8" w:rsidP="00E934B8">
      <w:pPr>
        <w:tabs>
          <w:tab w:val="left" w:pos="8580"/>
        </w:tabs>
      </w:pPr>
      <w:r>
        <w:t>This template has been reviewed by the web team. Template has:</w:t>
      </w:r>
      <w:r>
        <w:tab/>
        <w:t xml:space="preserve">  </w:t>
      </w:r>
    </w:p>
    <w:p w14:paraId="4D97E54D" w14:textId="77777777" w:rsidR="00E934B8" w:rsidRDefault="00E934B8" w:rsidP="00E934B8">
      <w:pPr>
        <w:pStyle w:val="ListParagraph"/>
        <w:numPr>
          <w:ilvl w:val="0"/>
          <w:numId w:val="2"/>
        </w:numPr>
      </w:pPr>
      <w:r>
        <w:t>Defined header with word mark</w:t>
      </w:r>
    </w:p>
    <w:p w14:paraId="57449D5A" w14:textId="77777777" w:rsidR="00E934B8" w:rsidRDefault="00E934B8" w:rsidP="00E934B8">
      <w:pPr>
        <w:pStyle w:val="ListParagraph"/>
        <w:numPr>
          <w:ilvl w:val="0"/>
          <w:numId w:val="2"/>
        </w:numPr>
      </w:pPr>
      <w:r>
        <w:t>Footer with address and phone number</w:t>
      </w:r>
    </w:p>
    <w:p w14:paraId="7E55727D" w14:textId="77777777" w:rsidR="00E934B8" w:rsidRDefault="00E934B8" w:rsidP="00E934B8">
      <w:pPr>
        <w:pStyle w:val="ListParagraph"/>
        <w:numPr>
          <w:ilvl w:val="0"/>
          <w:numId w:val="2"/>
        </w:numPr>
      </w:pPr>
      <w:r>
        <w:t>Normal text of Arial size 10.5pt, line spacing of 1.5</w:t>
      </w:r>
    </w:p>
    <w:p w14:paraId="2F161BB9" w14:textId="77777777" w:rsidR="00E934B8" w:rsidRDefault="00E934B8" w:rsidP="00E934B8">
      <w:pPr>
        <w:pStyle w:val="ListParagraph"/>
        <w:numPr>
          <w:ilvl w:val="0"/>
          <w:numId w:val="2"/>
        </w:numPr>
      </w:pPr>
      <w:r>
        <w:t>Links underlined and gold</w:t>
      </w:r>
    </w:p>
    <w:p w14:paraId="7E325AD9" w14:textId="77777777" w:rsidR="00E934B8" w:rsidRDefault="00E934B8" w:rsidP="00E934B8">
      <w:pPr>
        <w:pStyle w:val="ListParagraph"/>
        <w:numPr>
          <w:ilvl w:val="0"/>
          <w:numId w:val="2"/>
        </w:numPr>
      </w:pPr>
      <w:r>
        <w:t>All headings in Arial and purple.</w:t>
      </w:r>
    </w:p>
    <w:p w14:paraId="6CD44472" w14:textId="77777777" w:rsidR="00E934B8" w:rsidRDefault="00E934B8" w:rsidP="00E934B8">
      <w:pPr>
        <w:ind w:left="14" w:hanging="14"/>
        <w:rPr>
          <w:rStyle w:val="LinkChar"/>
        </w:rPr>
      </w:pPr>
      <w:r>
        <w:t xml:space="preserve">Visit </w:t>
      </w:r>
      <w:hyperlink r:id="rId10" w:history="1">
        <w:r w:rsidRPr="003168B3">
          <w:rPr>
            <w:rStyle w:val="LinkChar"/>
          </w:rPr>
          <w:t>our website.</w:t>
        </w:r>
      </w:hyperlink>
    </w:p>
    <w:p w14:paraId="2652AEF2" w14:textId="77777777" w:rsidR="00E934B8" w:rsidRDefault="00E934B8" w:rsidP="00E934B8">
      <w:r>
        <w:t>It is a long-established fact that a reader will be distracted by the readable content of a page when looking at its layout. The point of using Lorem Ipsum is that it has a more-or-less normal distribution of letters, as opposed to using 'Content here, content here', making it look like readable English.</w:t>
      </w:r>
    </w:p>
    <w:p w14:paraId="4D0E322F" w14:textId="77777777" w:rsidR="00E934B8" w:rsidRDefault="00E934B8" w:rsidP="00E934B8"/>
    <w:p w14:paraId="34A81EB9" w14:textId="77777777" w:rsidR="00E934B8" w:rsidRDefault="00E934B8" w:rsidP="00E934B8"/>
    <w:p w14:paraId="30AF7D65" w14:textId="77777777" w:rsidR="00E934B8" w:rsidRDefault="00E934B8" w:rsidP="00E934B8"/>
    <w:p w14:paraId="576A4B87" w14:textId="77777777" w:rsidR="00E934B8" w:rsidRPr="00D945C0" w:rsidRDefault="00E934B8" w:rsidP="00E934B8">
      <w:pPr>
        <w:tabs>
          <w:tab w:val="left" w:pos="6495"/>
        </w:tabs>
      </w:pPr>
      <w:r>
        <w:tab/>
      </w:r>
    </w:p>
    <w:tbl>
      <w:tblPr>
        <w:tblStyle w:val="LightList"/>
        <w:tblW w:w="5000" w:type="pct"/>
        <w:jc w:val="center"/>
        <w:tblCellMar>
          <w:left w:w="115" w:type="dxa"/>
          <w:right w:w="115" w:type="dxa"/>
        </w:tblCellMar>
        <w:tblLook w:val="0620" w:firstRow="1" w:lastRow="0" w:firstColumn="0" w:lastColumn="0" w:noHBand="1" w:noVBand="1"/>
      </w:tblPr>
      <w:tblGrid>
        <w:gridCol w:w="1665"/>
        <w:gridCol w:w="1665"/>
        <w:gridCol w:w="1665"/>
        <w:gridCol w:w="1665"/>
        <w:gridCol w:w="1667"/>
        <w:gridCol w:w="1667"/>
      </w:tblGrid>
      <w:tr w:rsidR="00E934B8" w14:paraId="2C0C6573" w14:textId="77777777" w:rsidTr="00975F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7"/>
          <w:jc w:val="center"/>
        </w:trPr>
        <w:tc>
          <w:tcPr>
            <w:tcW w:w="833" w:type="pct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622D50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23E070F5" w14:textId="77777777" w:rsidR="00E934B8" w:rsidRPr="00291500" w:rsidRDefault="00E934B8" w:rsidP="00975F0F">
            <w:pPr>
              <w:spacing w:before="240"/>
              <w:jc w:val="center"/>
            </w:pPr>
            <w:r w:rsidRPr="00291500">
              <w:t>Letter name</w:t>
            </w:r>
          </w:p>
        </w:tc>
        <w:tc>
          <w:tcPr>
            <w:tcW w:w="833" w:type="pct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622D50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745A2498" w14:textId="77777777" w:rsidR="00E934B8" w:rsidRPr="00291500" w:rsidRDefault="00E934B8" w:rsidP="00975F0F">
            <w:pPr>
              <w:spacing w:before="240"/>
              <w:jc w:val="center"/>
            </w:pPr>
            <w:r w:rsidRPr="00291500">
              <w:t>Uppercase</w:t>
            </w:r>
          </w:p>
        </w:tc>
        <w:tc>
          <w:tcPr>
            <w:tcW w:w="833" w:type="pct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622D50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413AC0E6" w14:textId="77777777" w:rsidR="00E934B8" w:rsidRPr="00291500" w:rsidRDefault="00E934B8" w:rsidP="00975F0F">
            <w:pPr>
              <w:spacing w:before="240"/>
              <w:jc w:val="center"/>
            </w:pPr>
            <w:r w:rsidRPr="00291500">
              <w:t>Lowercase</w:t>
            </w:r>
          </w:p>
        </w:tc>
        <w:tc>
          <w:tcPr>
            <w:tcW w:w="833" w:type="pct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622D50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0606FDC4" w14:textId="77777777" w:rsidR="00E934B8" w:rsidRPr="00291500" w:rsidRDefault="00E934B8" w:rsidP="00975F0F">
            <w:pPr>
              <w:spacing w:before="240"/>
              <w:jc w:val="center"/>
            </w:pPr>
            <w:r w:rsidRPr="00291500">
              <w:t>Letter name</w:t>
            </w:r>
          </w:p>
        </w:tc>
        <w:tc>
          <w:tcPr>
            <w:tcW w:w="834" w:type="pct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622D50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5542033F" w14:textId="77777777" w:rsidR="00E934B8" w:rsidRPr="00291500" w:rsidRDefault="00E934B8" w:rsidP="00975F0F">
            <w:pPr>
              <w:spacing w:before="240"/>
              <w:jc w:val="center"/>
            </w:pPr>
            <w:r w:rsidRPr="00291500">
              <w:t>Uppercase</w:t>
            </w:r>
          </w:p>
        </w:tc>
        <w:tc>
          <w:tcPr>
            <w:tcW w:w="834" w:type="pct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622D50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608366D2" w14:textId="77777777" w:rsidR="00E934B8" w:rsidRPr="00291500" w:rsidRDefault="00E934B8" w:rsidP="00975F0F">
            <w:pPr>
              <w:spacing w:before="240"/>
              <w:jc w:val="center"/>
            </w:pPr>
            <w:r w:rsidRPr="00291500">
              <w:t>Lowercase</w:t>
            </w:r>
          </w:p>
        </w:tc>
      </w:tr>
      <w:tr w:rsidR="00E934B8" w14:paraId="31E83117" w14:textId="77777777" w:rsidTr="00975F0F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729CBA7A" w14:textId="77777777" w:rsidR="00E934B8" w:rsidRDefault="00E934B8" w:rsidP="00975F0F">
            <w:pPr>
              <w:spacing w:before="240"/>
              <w:jc w:val="center"/>
            </w:pPr>
            <w:r>
              <w:t>Alpha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01AAC206" w14:textId="77777777" w:rsidR="00E934B8" w:rsidRDefault="00E934B8" w:rsidP="00975F0F">
            <w:pPr>
              <w:spacing w:before="240"/>
              <w:jc w:val="center"/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Α</m:t>
                </m:r>
              </m:oMath>
            </m:oMathPara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0EE222A5" w14:textId="77777777" w:rsidR="00E934B8" w:rsidRDefault="00E934B8" w:rsidP="00975F0F">
            <w:pPr>
              <w:spacing w:before="240"/>
              <w:jc w:val="center"/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α</m:t>
                </m:r>
              </m:oMath>
            </m:oMathPara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1457CBD8" w14:textId="77777777" w:rsidR="00E934B8" w:rsidRDefault="00E934B8" w:rsidP="00975F0F">
            <w:pPr>
              <w:spacing w:before="240"/>
              <w:jc w:val="center"/>
            </w:pPr>
            <w:r>
              <w:t>Nu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0733D4EB" w14:textId="77777777" w:rsidR="00E934B8" w:rsidRDefault="00E934B8" w:rsidP="00975F0F">
            <w:pPr>
              <w:spacing w:before="240"/>
              <w:jc w:val="center"/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Ν</m:t>
                </m:r>
              </m:oMath>
            </m:oMathPara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6A7BFEBB" w14:textId="77777777" w:rsidR="00E934B8" w:rsidRDefault="00E934B8" w:rsidP="00975F0F">
            <w:pPr>
              <w:spacing w:before="240"/>
              <w:jc w:val="center"/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ν</m:t>
                </m:r>
              </m:oMath>
            </m:oMathPara>
          </w:p>
        </w:tc>
      </w:tr>
      <w:tr w:rsidR="00E934B8" w14:paraId="141C4E31" w14:textId="77777777" w:rsidTr="00975F0F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33AFFB13" w14:textId="77777777" w:rsidR="00E934B8" w:rsidRDefault="00E934B8" w:rsidP="00975F0F">
            <w:pPr>
              <w:spacing w:before="240"/>
              <w:jc w:val="center"/>
            </w:pPr>
            <w:r>
              <w:t>Beta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013FD8D4" w14:textId="77777777" w:rsidR="00E934B8" w:rsidRDefault="00E934B8" w:rsidP="00975F0F">
            <w:pPr>
              <w:spacing w:before="240"/>
              <w:jc w:val="center"/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Β</m:t>
                </m:r>
              </m:oMath>
            </m:oMathPara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096DF717" w14:textId="77777777" w:rsidR="00E934B8" w:rsidRDefault="00E934B8" w:rsidP="00975F0F">
            <w:pPr>
              <w:spacing w:before="240"/>
              <w:jc w:val="center"/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β</m:t>
                </m:r>
              </m:oMath>
            </m:oMathPara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5AACD811" w14:textId="77777777" w:rsidR="00E934B8" w:rsidRDefault="00E934B8" w:rsidP="00975F0F">
            <w:pPr>
              <w:spacing w:before="240"/>
              <w:jc w:val="center"/>
            </w:pPr>
            <w:r>
              <w:t>Xi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33E9D7AF" w14:textId="77777777" w:rsidR="00E934B8" w:rsidRDefault="00E934B8" w:rsidP="00975F0F">
            <w:pPr>
              <w:spacing w:before="240"/>
              <w:jc w:val="center"/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Ξ</m:t>
                </m:r>
              </m:oMath>
            </m:oMathPara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2D042C18" w14:textId="77777777" w:rsidR="00E934B8" w:rsidRDefault="00E934B8" w:rsidP="00975F0F">
            <w:pPr>
              <w:spacing w:before="240"/>
              <w:jc w:val="center"/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ξ</m:t>
                </m:r>
              </m:oMath>
            </m:oMathPara>
          </w:p>
        </w:tc>
      </w:tr>
      <w:tr w:rsidR="00E934B8" w14:paraId="4A6F915B" w14:textId="77777777" w:rsidTr="00975F0F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1CF06D7E" w14:textId="77777777" w:rsidR="00E934B8" w:rsidRDefault="00E934B8" w:rsidP="00975F0F">
            <w:pPr>
              <w:spacing w:before="240"/>
              <w:jc w:val="center"/>
            </w:pPr>
            <w:r>
              <w:t>Gamma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4EA53D62" w14:textId="77777777" w:rsidR="00E934B8" w:rsidRDefault="00E934B8" w:rsidP="00975F0F">
            <w:pPr>
              <w:spacing w:before="240"/>
              <w:jc w:val="center"/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Γ</m:t>
                </m:r>
              </m:oMath>
            </m:oMathPara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3430C4CD" w14:textId="77777777" w:rsidR="00E934B8" w:rsidRDefault="00E934B8" w:rsidP="00975F0F">
            <w:pPr>
              <w:spacing w:before="240"/>
              <w:jc w:val="center"/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γ</m:t>
                </m:r>
              </m:oMath>
            </m:oMathPara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4DFAAB0A" w14:textId="77777777" w:rsidR="00E934B8" w:rsidRDefault="00E934B8" w:rsidP="00975F0F">
            <w:pPr>
              <w:spacing w:before="240"/>
              <w:jc w:val="center"/>
            </w:pPr>
            <w:r>
              <w:t>Omicron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24806BD0" w14:textId="77777777" w:rsidR="00E934B8" w:rsidRDefault="00E934B8" w:rsidP="00975F0F">
            <w:pPr>
              <w:spacing w:before="240"/>
              <w:jc w:val="center"/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Ο</m:t>
                </m:r>
              </m:oMath>
            </m:oMathPara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6DB4C17C" w14:textId="77777777" w:rsidR="00E934B8" w:rsidRDefault="00E934B8" w:rsidP="00975F0F">
            <w:pPr>
              <w:spacing w:before="240"/>
              <w:jc w:val="center"/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ο</m:t>
                </m:r>
              </m:oMath>
            </m:oMathPara>
          </w:p>
        </w:tc>
      </w:tr>
      <w:tr w:rsidR="00E934B8" w14:paraId="153A036B" w14:textId="77777777" w:rsidTr="00975F0F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35282BB2" w14:textId="77777777" w:rsidR="00E934B8" w:rsidRDefault="00E934B8" w:rsidP="00975F0F">
            <w:pPr>
              <w:spacing w:before="240"/>
              <w:jc w:val="center"/>
            </w:pPr>
            <w:r>
              <w:t>Delta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61212B1F" w14:textId="77777777" w:rsidR="00E934B8" w:rsidRDefault="00E934B8" w:rsidP="00975F0F">
            <w:pPr>
              <w:spacing w:before="240"/>
              <w:jc w:val="center"/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Δ</m:t>
                </m:r>
              </m:oMath>
            </m:oMathPara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50802DD6" w14:textId="77777777" w:rsidR="00E934B8" w:rsidRDefault="00E934B8" w:rsidP="00975F0F">
            <w:pPr>
              <w:spacing w:before="240"/>
              <w:jc w:val="center"/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δ</m:t>
                </m:r>
              </m:oMath>
            </m:oMathPara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606B41F5" w14:textId="77777777" w:rsidR="00E934B8" w:rsidRDefault="00E934B8" w:rsidP="00975F0F">
            <w:pPr>
              <w:spacing w:before="240"/>
              <w:jc w:val="center"/>
            </w:pPr>
            <w:r>
              <w:t>Pi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0DCE3E55" w14:textId="77777777" w:rsidR="00E934B8" w:rsidRDefault="00E934B8" w:rsidP="00975F0F">
            <w:pPr>
              <w:spacing w:before="240"/>
              <w:jc w:val="center"/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Π</m:t>
                </m:r>
              </m:oMath>
            </m:oMathPara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3C39ECB1" w14:textId="77777777" w:rsidR="00E934B8" w:rsidRDefault="00E934B8" w:rsidP="00975F0F">
            <w:pPr>
              <w:spacing w:before="240"/>
              <w:jc w:val="center"/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π</m:t>
                </m:r>
              </m:oMath>
            </m:oMathPara>
          </w:p>
        </w:tc>
      </w:tr>
      <w:tr w:rsidR="00E934B8" w14:paraId="241BD74F" w14:textId="77777777" w:rsidTr="00975F0F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6DA1CD6D" w14:textId="77777777" w:rsidR="00E934B8" w:rsidRDefault="00E934B8" w:rsidP="00975F0F">
            <w:pPr>
              <w:spacing w:before="240"/>
              <w:jc w:val="center"/>
            </w:pPr>
            <w:r>
              <w:t>Epsilon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7352B938" w14:textId="77777777" w:rsidR="00E934B8" w:rsidRDefault="00E934B8" w:rsidP="00975F0F">
            <w:pPr>
              <w:spacing w:before="240"/>
              <w:jc w:val="center"/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Ε</m:t>
                </m:r>
              </m:oMath>
            </m:oMathPara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47988577" w14:textId="77777777" w:rsidR="00E934B8" w:rsidRDefault="00E934B8" w:rsidP="00975F0F">
            <w:pPr>
              <w:spacing w:before="240"/>
              <w:jc w:val="center"/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ε</m:t>
                </m:r>
              </m:oMath>
            </m:oMathPara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41450444" w14:textId="77777777" w:rsidR="00E934B8" w:rsidRDefault="00E934B8" w:rsidP="00975F0F">
            <w:pPr>
              <w:spacing w:before="240"/>
              <w:jc w:val="center"/>
            </w:pPr>
            <w:r>
              <w:t>Rho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0FC17CF9" w14:textId="77777777" w:rsidR="00E934B8" w:rsidRDefault="00E934B8" w:rsidP="00975F0F">
            <w:pPr>
              <w:spacing w:before="240"/>
              <w:jc w:val="center"/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Ρ</m:t>
                </m:r>
              </m:oMath>
            </m:oMathPara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0CE40EE3" w14:textId="77777777" w:rsidR="00E934B8" w:rsidRDefault="00E934B8" w:rsidP="00975F0F">
            <w:pPr>
              <w:spacing w:before="240"/>
              <w:jc w:val="center"/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ρ</m:t>
                </m:r>
              </m:oMath>
            </m:oMathPara>
          </w:p>
        </w:tc>
      </w:tr>
      <w:tr w:rsidR="00E934B8" w14:paraId="203930C5" w14:textId="77777777" w:rsidTr="00975F0F">
        <w:trPr>
          <w:trHeight w:val="496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5B1FB80E" w14:textId="77777777" w:rsidR="00E934B8" w:rsidRDefault="00E934B8" w:rsidP="00975F0F">
            <w:pPr>
              <w:spacing w:before="240"/>
              <w:jc w:val="center"/>
            </w:pPr>
            <w:r>
              <w:t>Zeta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6AE4E06D" w14:textId="77777777" w:rsidR="00E934B8" w:rsidRDefault="00E934B8" w:rsidP="00975F0F">
            <w:pPr>
              <w:spacing w:before="240"/>
              <w:jc w:val="center"/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Ζ</m:t>
                </m:r>
              </m:oMath>
            </m:oMathPara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6982B2A7" w14:textId="77777777" w:rsidR="00E934B8" w:rsidRDefault="00E934B8" w:rsidP="00975F0F">
            <w:pPr>
              <w:spacing w:before="240"/>
              <w:jc w:val="center"/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ζ</m:t>
                </m:r>
              </m:oMath>
            </m:oMathPara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560C90A6" w14:textId="77777777" w:rsidR="00E934B8" w:rsidRDefault="00E934B8" w:rsidP="00975F0F">
            <w:pPr>
              <w:spacing w:before="240"/>
              <w:jc w:val="center"/>
            </w:pPr>
            <w:r>
              <w:t>Sigma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3B16244B" w14:textId="77777777" w:rsidR="00E934B8" w:rsidRDefault="00E934B8" w:rsidP="00975F0F">
            <w:pPr>
              <w:spacing w:before="240"/>
              <w:jc w:val="center"/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Σ</m:t>
                </m:r>
              </m:oMath>
            </m:oMathPara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5B7B31FA" w14:textId="77777777" w:rsidR="00E934B8" w:rsidRDefault="00E934B8" w:rsidP="00975F0F">
            <w:pPr>
              <w:spacing w:before="240"/>
              <w:jc w:val="center"/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σ</m:t>
                </m:r>
              </m:oMath>
            </m:oMathPara>
          </w:p>
        </w:tc>
      </w:tr>
    </w:tbl>
    <w:p w14:paraId="4D10AD16" w14:textId="77777777" w:rsidR="00E934B8" w:rsidRDefault="00E934B8" w:rsidP="00E934B8"/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2481"/>
        <w:gridCol w:w="2480"/>
        <w:gridCol w:w="2480"/>
        <w:gridCol w:w="2481"/>
      </w:tblGrid>
      <w:tr w:rsidR="00E934B8" w14:paraId="67F8A522" w14:textId="77777777" w:rsidTr="00975F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  <w:shd w:val="clear" w:color="auto" w:fill="622D50"/>
          </w:tcPr>
          <w:p w14:paraId="13CD15B0" w14:textId="77777777" w:rsidR="00E934B8" w:rsidRDefault="00E934B8" w:rsidP="00975F0F">
            <w:pPr>
              <w:spacing w:before="240"/>
              <w:jc w:val="center"/>
            </w:pPr>
            <w:r>
              <w:t>Header</w:t>
            </w:r>
          </w:p>
        </w:tc>
        <w:tc>
          <w:tcPr>
            <w:tcW w:w="2480" w:type="dxa"/>
            <w:shd w:val="clear" w:color="auto" w:fill="622D50"/>
          </w:tcPr>
          <w:p w14:paraId="3DC5BB9B" w14:textId="77777777" w:rsidR="00E934B8" w:rsidRDefault="00E934B8" w:rsidP="00975F0F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80" w:type="dxa"/>
            <w:shd w:val="clear" w:color="auto" w:fill="622D50"/>
          </w:tcPr>
          <w:p w14:paraId="65BB0BC3" w14:textId="77777777" w:rsidR="00E934B8" w:rsidRDefault="00E934B8" w:rsidP="00975F0F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81" w:type="dxa"/>
            <w:shd w:val="clear" w:color="auto" w:fill="622D50"/>
          </w:tcPr>
          <w:p w14:paraId="53BF2B9A" w14:textId="77777777" w:rsidR="00E934B8" w:rsidRDefault="00E934B8" w:rsidP="00975F0F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34B8" w14:paraId="494DB78D" w14:textId="77777777" w:rsidTr="00975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</w:tcPr>
          <w:p w14:paraId="48E402A9" w14:textId="77777777" w:rsidR="00E934B8" w:rsidRDefault="00E934B8" w:rsidP="00975F0F"/>
        </w:tc>
        <w:tc>
          <w:tcPr>
            <w:tcW w:w="2480" w:type="dxa"/>
          </w:tcPr>
          <w:p w14:paraId="6E46EA27" w14:textId="77777777" w:rsidR="00E934B8" w:rsidRDefault="00E934B8" w:rsidP="00975F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80" w:type="dxa"/>
          </w:tcPr>
          <w:p w14:paraId="3191D56D" w14:textId="77777777" w:rsidR="00E934B8" w:rsidRDefault="00E934B8" w:rsidP="00975F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81" w:type="dxa"/>
          </w:tcPr>
          <w:p w14:paraId="42B588CB" w14:textId="77777777" w:rsidR="00E934B8" w:rsidRDefault="00E934B8" w:rsidP="00975F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934B8" w14:paraId="74D7734C" w14:textId="77777777" w:rsidTr="00975F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</w:tcPr>
          <w:p w14:paraId="458773F7" w14:textId="77777777" w:rsidR="00E934B8" w:rsidRDefault="00E934B8" w:rsidP="00975F0F"/>
        </w:tc>
        <w:tc>
          <w:tcPr>
            <w:tcW w:w="2480" w:type="dxa"/>
          </w:tcPr>
          <w:p w14:paraId="7878991A" w14:textId="77777777" w:rsidR="00E934B8" w:rsidRDefault="00E934B8" w:rsidP="00975F0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80" w:type="dxa"/>
          </w:tcPr>
          <w:p w14:paraId="45967A7F" w14:textId="77777777" w:rsidR="00E934B8" w:rsidRDefault="00E934B8" w:rsidP="00975F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81" w:type="dxa"/>
          </w:tcPr>
          <w:p w14:paraId="38E64450" w14:textId="77777777" w:rsidR="00E934B8" w:rsidRDefault="00E934B8" w:rsidP="00975F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86F1A55" w14:textId="77777777" w:rsidR="00E934B8" w:rsidRDefault="00E934B8" w:rsidP="00E934B8"/>
    <w:p w14:paraId="0FD5A0EB" w14:textId="0A2F29D3" w:rsidR="008E4B86" w:rsidRPr="00E934B8" w:rsidRDefault="008E4B86" w:rsidP="00E934B8">
      <w:pPr>
        <w:tabs>
          <w:tab w:val="left" w:pos="2760"/>
        </w:tabs>
      </w:pPr>
    </w:p>
    <w:sectPr w:rsidR="008E4B86" w:rsidRPr="00E934B8" w:rsidSect="00395BD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267" w:right="1267" w:bottom="936" w:left="1267" w:header="432" w:footer="30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69609" w14:textId="77777777" w:rsidR="00733137" w:rsidRDefault="00733137" w:rsidP="00940033">
      <w:r>
        <w:separator/>
      </w:r>
    </w:p>
  </w:endnote>
  <w:endnote w:type="continuationSeparator" w:id="0">
    <w:p w14:paraId="698E30C5" w14:textId="77777777" w:rsidR="00733137" w:rsidRDefault="00733137" w:rsidP="00940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">
    <w:altName w:val="Arial"/>
    <w:charset w:val="00"/>
    <w:family w:val="auto"/>
    <w:pitch w:val="variable"/>
    <w:sig w:usb0="80000067" w:usb1="00000000" w:usb2="00000000" w:usb3="00000000" w:csb0="000001F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276BB" w14:textId="77777777" w:rsidR="00A75E79" w:rsidRDefault="00A75E79" w:rsidP="00A75E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01B801" w14:textId="77777777" w:rsidR="00A75E79" w:rsidRDefault="003C798E">
    <w:pPr>
      <w:pStyle w:val="Footer"/>
    </w:pPr>
    <w:sdt>
      <w:sdtPr>
        <w:id w:val="969400743"/>
        <w:temporary/>
        <w:showingPlcHdr/>
      </w:sdtPr>
      <w:sdtEndPr/>
      <w:sdtContent>
        <w:r w:rsidR="00A75E79">
          <w:t>[Type text]</w:t>
        </w:r>
      </w:sdtContent>
    </w:sdt>
    <w:r w:rsidR="00A75E79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A75E79">
          <w:t>[Type text]</w:t>
        </w:r>
      </w:sdtContent>
    </w:sdt>
    <w:r w:rsidR="00A75E79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A75E79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9E1C0" w14:textId="77777777" w:rsidR="00A75E79" w:rsidRDefault="00A75E79" w:rsidP="00A75E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43CC">
      <w:rPr>
        <w:rStyle w:val="PageNumber"/>
        <w:noProof/>
      </w:rPr>
      <w:t>1</w:t>
    </w:r>
    <w:r>
      <w:rPr>
        <w:rStyle w:val="PageNumber"/>
      </w:rPr>
      <w:fldChar w:fldCharType="end"/>
    </w:r>
  </w:p>
  <w:p w14:paraId="15B680DB" w14:textId="77777777" w:rsidR="00751D14" w:rsidRDefault="00751D14" w:rsidP="00F43332">
    <w:pPr>
      <w:pStyle w:val="Footer"/>
      <w:spacing w:line="480" w:lineRule="auto"/>
      <w:jc w:val="center"/>
      <w:rPr>
        <w:rFonts w:ascii="Futura" w:hAnsi="Futura" w:cs="Futura"/>
        <w:caps/>
        <w:sz w:val="18"/>
        <w:szCs w:val="18"/>
      </w:rPr>
    </w:pPr>
  </w:p>
  <w:p w14:paraId="157A1FF0" w14:textId="77777777" w:rsidR="00A75E79" w:rsidRDefault="00A75E79" w:rsidP="008E4B86">
    <w:pPr>
      <w:pStyle w:val="Footer"/>
      <w:spacing w:line="480" w:lineRule="auto"/>
      <w:jc w:val="center"/>
      <w:rPr>
        <w:rFonts w:ascii="Futura" w:hAnsi="Futura" w:cs="Futura"/>
        <w:caps/>
        <w:sz w:val="18"/>
        <w:szCs w:val="18"/>
      </w:rPr>
    </w:pPr>
    <w:r w:rsidRPr="00A75E79">
      <w:rPr>
        <w:rFonts w:ascii="Futura" w:hAnsi="Futura" w:cs="Futura"/>
        <w:caps/>
        <w:sz w:val="18"/>
        <w:szCs w:val="18"/>
      </w:rPr>
      <w:t>Bryant University | 1150 Douglas Pike | Smithfield, RI 02917 | (401) 232-6000 | Bryant.edu</w:t>
    </w:r>
  </w:p>
  <w:p w14:paraId="0927ED84" w14:textId="6D9F7B6B" w:rsidR="00D11E93" w:rsidRPr="00320D82" w:rsidRDefault="000F05E3" w:rsidP="007F204A">
    <w:pPr>
      <w:pStyle w:val="Footer"/>
      <w:spacing w:line="480" w:lineRule="auto"/>
      <w:jc w:val="center"/>
      <w:rPr>
        <w:rFonts w:ascii="Futura" w:hAnsi="Futura" w:cs="Futura"/>
        <w:caps/>
        <w:sz w:val="16"/>
        <w:szCs w:val="16"/>
      </w:rPr>
    </w:pPr>
    <w:r>
      <w:rPr>
        <w:rFonts w:ascii="Futura" w:hAnsi="Futura" w:cs="Futura"/>
        <w:caps/>
        <w:sz w:val="16"/>
        <w:szCs w:val="16"/>
      </w:rPr>
      <w:t xml:space="preserve">Last updated </w:t>
    </w:r>
    <w:r w:rsidR="007F204A">
      <w:rPr>
        <w:rFonts w:ascii="Futura" w:hAnsi="Futura" w:cs="Futura"/>
        <w:caps/>
        <w:sz w:val="16"/>
        <w:szCs w:val="16"/>
      </w:rPr>
      <w:fldChar w:fldCharType="begin"/>
    </w:r>
    <w:r w:rsidR="007F204A">
      <w:rPr>
        <w:rFonts w:ascii="Futura" w:hAnsi="Futura" w:cs="Futura"/>
        <w:caps/>
        <w:sz w:val="16"/>
        <w:szCs w:val="16"/>
      </w:rPr>
      <w:instrText xml:space="preserve"> DATE \@ "MMMM d, yyyy" </w:instrText>
    </w:r>
    <w:r w:rsidR="007F204A">
      <w:rPr>
        <w:rFonts w:ascii="Futura" w:hAnsi="Futura" w:cs="Futura"/>
        <w:caps/>
        <w:sz w:val="16"/>
        <w:szCs w:val="16"/>
      </w:rPr>
      <w:fldChar w:fldCharType="separate"/>
    </w:r>
    <w:r w:rsidR="003C798E">
      <w:rPr>
        <w:rFonts w:ascii="Futura" w:hAnsi="Futura" w:cs="Futura"/>
        <w:caps/>
        <w:noProof/>
        <w:sz w:val="16"/>
        <w:szCs w:val="16"/>
      </w:rPr>
      <w:t>May 12, 2021</w:t>
    </w:r>
    <w:r w:rsidR="007F204A">
      <w:rPr>
        <w:rFonts w:ascii="Futura" w:hAnsi="Futura" w:cs="Futura"/>
        <w:cap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220C8" w14:textId="77777777" w:rsidR="007F204A" w:rsidRDefault="007F2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F2BA0" w14:textId="77777777" w:rsidR="00733137" w:rsidRDefault="00733137" w:rsidP="00940033">
      <w:r>
        <w:separator/>
      </w:r>
    </w:p>
  </w:footnote>
  <w:footnote w:type="continuationSeparator" w:id="0">
    <w:p w14:paraId="6709D182" w14:textId="77777777" w:rsidR="00733137" w:rsidRDefault="00733137" w:rsidP="00940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6A37F" w14:textId="77777777" w:rsidR="007F204A" w:rsidRDefault="007F20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C868A" w14:textId="77777777" w:rsidR="00A75E79" w:rsidRDefault="00C92DCF" w:rsidP="00C92DCF">
    <w:pPr>
      <w:pStyle w:val="Header"/>
      <w:jc w:val="center"/>
    </w:pPr>
    <w:r>
      <w:rPr>
        <w:noProof/>
      </w:rPr>
      <w:drawing>
        <wp:inline distT="0" distB="0" distL="0" distR="0" wp14:anchorId="0A270F85" wp14:editId="178B0DC0">
          <wp:extent cx="3449544" cy="658368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yant-seal-and-word-m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9544" cy="658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CC569" w14:textId="77777777" w:rsidR="007F204A" w:rsidRDefault="007F2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A14D19"/>
    <w:multiLevelType w:val="hybridMultilevel"/>
    <w:tmpl w:val="06F08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11D1AEC"/>
    <w:multiLevelType w:val="hybridMultilevel"/>
    <w:tmpl w:val="0CD0E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226D"/>
    <w:rsid w:val="000C4A4A"/>
    <w:rsid w:val="000C7FF6"/>
    <w:rsid w:val="000E6044"/>
    <w:rsid w:val="000F05E3"/>
    <w:rsid w:val="001100B5"/>
    <w:rsid w:val="00156097"/>
    <w:rsid w:val="00185606"/>
    <w:rsid w:val="001C4488"/>
    <w:rsid w:val="00207A46"/>
    <w:rsid w:val="00253062"/>
    <w:rsid w:val="00262632"/>
    <w:rsid w:val="00291500"/>
    <w:rsid w:val="00291CC6"/>
    <w:rsid w:val="002D0F2D"/>
    <w:rsid w:val="002E0AC2"/>
    <w:rsid w:val="003168B3"/>
    <w:rsid w:val="00320D82"/>
    <w:rsid w:val="00325632"/>
    <w:rsid w:val="0033554B"/>
    <w:rsid w:val="00354B9D"/>
    <w:rsid w:val="003707F4"/>
    <w:rsid w:val="00395BD4"/>
    <w:rsid w:val="003B1D3F"/>
    <w:rsid w:val="003C798E"/>
    <w:rsid w:val="003D5424"/>
    <w:rsid w:val="00434BA9"/>
    <w:rsid w:val="004735C9"/>
    <w:rsid w:val="00552D56"/>
    <w:rsid w:val="00561212"/>
    <w:rsid w:val="00574553"/>
    <w:rsid w:val="00594DC0"/>
    <w:rsid w:val="00596567"/>
    <w:rsid w:val="005B0853"/>
    <w:rsid w:val="005C3109"/>
    <w:rsid w:val="005E0B77"/>
    <w:rsid w:val="005E3777"/>
    <w:rsid w:val="006226B3"/>
    <w:rsid w:val="00627DC7"/>
    <w:rsid w:val="006667F0"/>
    <w:rsid w:val="00703CE3"/>
    <w:rsid w:val="00713D71"/>
    <w:rsid w:val="0072226D"/>
    <w:rsid w:val="00733137"/>
    <w:rsid w:val="00734DF8"/>
    <w:rsid w:val="00751D14"/>
    <w:rsid w:val="00775426"/>
    <w:rsid w:val="007E0173"/>
    <w:rsid w:val="007F204A"/>
    <w:rsid w:val="00843E01"/>
    <w:rsid w:val="0085729F"/>
    <w:rsid w:val="008A7A9A"/>
    <w:rsid w:val="008E106E"/>
    <w:rsid w:val="008E3F40"/>
    <w:rsid w:val="008E4B86"/>
    <w:rsid w:val="009154CD"/>
    <w:rsid w:val="00940033"/>
    <w:rsid w:val="00942821"/>
    <w:rsid w:val="00960BB7"/>
    <w:rsid w:val="009D3E47"/>
    <w:rsid w:val="009E1482"/>
    <w:rsid w:val="00A243CC"/>
    <w:rsid w:val="00A75E79"/>
    <w:rsid w:val="00A808BA"/>
    <w:rsid w:val="00A855F4"/>
    <w:rsid w:val="00A93AA1"/>
    <w:rsid w:val="00AE2E3C"/>
    <w:rsid w:val="00B221FF"/>
    <w:rsid w:val="00BB3B4F"/>
    <w:rsid w:val="00BE3846"/>
    <w:rsid w:val="00BF7F9F"/>
    <w:rsid w:val="00C04AA3"/>
    <w:rsid w:val="00C06788"/>
    <w:rsid w:val="00C92DCF"/>
    <w:rsid w:val="00D07B0F"/>
    <w:rsid w:val="00D11E93"/>
    <w:rsid w:val="00D421C8"/>
    <w:rsid w:val="00D740ED"/>
    <w:rsid w:val="00D91AD9"/>
    <w:rsid w:val="00D92715"/>
    <w:rsid w:val="00D945C0"/>
    <w:rsid w:val="00DA7D16"/>
    <w:rsid w:val="00DB2F4E"/>
    <w:rsid w:val="00DF1D6A"/>
    <w:rsid w:val="00DF475C"/>
    <w:rsid w:val="00E13611"/>
    <w:rsid w:val="00E25232"/>
    <w:rsid w:val="00E934B8"/>
    <w:rsid w:val="00EB7062"/>
    <w:rsid w:val="00F43332"/>
    <w:rsid w:val="00F87571"/>
    <w:rsid w:val="00FB0236"/>
    <w:rsid w:val="00FB62B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CFBDD89"/>
  <w15:docId w15:val="{87F23747-7ED4-4FB1-B430-97F5C9DA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34B8"/>
    <w:pPr>
      <w:spacing w:after="200" w:line="360" w:lineRule="auto"/>
    </w:pPr>
    <w:rPr>
      <w:rFonts w:ascii="Arial" w:hAnsi="Arial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5232"/>
    <w:pPr>
      <w:keepNext/>
      <w:keepLines/>
      <w:spacing w:before="240"/>
      <w:ind w:left="14" w:hanging="14"/>
      <w:outlineLvl w:val="0"/>
    </w:pPr>
    <w:rPr>
      <w:rFonts w:eastAsiaTheme="majorEastAsia" w:cstheme="majorBidi"/>
      <w:b/>
      <w:color w:val="622D5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4BA9"/>
    <w:pPr>
      <w:keepNext/>
      <w:keepLines/>
      <w:spacing w:before="40"/>
      <w:ind w:left="14" w:hanging="14"/>
      <w:outlineLvl w:val="1"/>
    </w:pPr>
    <w:rPr>
      <w:rFonts w:eastAsiaTheme="majorEastAsia" w:cstheme="majorBidi"/>
      <w:b/>
      <w:color w:val="622D5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0236"/>
    <w:pPr>
      <w:keepNext/>
      <w:keepLines/>
      <w:spacing w:before="40"/>
      <w:ind w:left="14" w:hanging="14"/>
      <w:outlineLvl w:val="2"/>
    </w:pPr>
    <w:rPr>
      <w:rFonts w:eastAsiaTheme="majorEastAsia" w:cstheme="majorBidi"/>
      <w:b/>
      <w:color w:val="622D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00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0033"/>
  </w:style>
  <w:style w:type="paragraph" w:styleId="Footer">
    <w:name w:val="footer"/>
    <w:basedOn w:val="Normal"/>
    <w:link w:val="FooterChar"/>
    <w:uiPriority w:val="99"/>
    <w:unhideWhenUsed/>
    <w:rsid w:val="009400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033"/>
  </w:style>
  <w:style w:type="table" w:styleId="TableGrid">
    <w:name w:val="Table Grid"/>
    <w:basedOn w:val="TableNormal"/>
    <w:uiPriority w:val="59"/>
    <w:rsid w:val="00940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706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06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A75E79"/>
  </w:style>
  <w:style w:type="character" w:customStyle="1" w:styleId="Heading1Char">
    <w:name w:val="Heading 1 Char"/>
    <w:basedOn w:val="DefaultParagraphFont"/>
    <w:link w:val="Heading1"/>
    <w:uiPriority w:val="9"/>
    <w:rsid w:val="00E25232"/>
    <w:rPr>
      <w:rFonts w:ascii="Arial" w:eastAsiaTheme="majorEastAsia" w:hAnsi="Arial" w:cstheme="majorBidi"/>
      <w:b/>
      <w:color w:val="622D5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4BA9"/>
    <w:rPr>
      <w:rFonts w:ascii="Arial" w:eastAsiaTheme="majorEastAsia" w:hAnsi="Arial" w:cstheme="majorBidi"/>
      <w:b/>
      <w:color w:val="622D5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B0236"/>
    <w:rPr>
      <w:rFonts w:ascii="Arial" w:eastAsiaTheme="majorEastAsia" w:hAnsi="Arial" w:cstheme="majorBidi"/>
      <w:b/>
      <w:color w:val="622D50"/>
      <w:sz w:val="21"/>
    </w:rPr>
  </w:style>
  <w:style w:type="paragraph" w:customStyle="1" w:styleId="Link">
    <w:name w:val="Link"/>
    <w:link w:val="LinkChar"/>
    <w:uiPriority w:val="1"/>
    <w:qFormat/>
    <w:rsid w:val="003168B3"/>
    <w:pPr>
      <w:spacing w:after="127" w:line="259" w:lineRule="auto"/>
      <w:ind w:left="-5"/>
    </w:pPr>
    <w:rPr>
      <w:rFonts w:ascii="Arial" w:eastAsia="Arial" w:hAnsi="Arial" w:cs="Arial"/>
      <w:color w:val="94844B"/>
      <w:sz w:val="21"/>
      <w:szCs w:val="20"/>
      <w:u w:val="single"/>
    </w:rPr>
  </w:style>
  <w:style w:type="character" w:customStyle="1" w:styleId="LinkChar">
    <w:name w:val="Link Char"/>
    <w:basedOn w:val="DefaultParagraphFont"/>
    <w:link w:val="Link"/>
    <w:uiPriority w:val="1"/>
    <w:rsid w:val="003168B3"/>
    <w:rPr>
      <w:rFonts w:ascii="Arial" w:eastAsia="Arial" w:hAnsi="Arial" w:cs="Arial"/>
      <w:color w:val="94844B"/>
      <w:sz w:val="21"/>
      <w:szCs w:val="20"/>
      <w:u w:val="single"/>
    </w:rPr>
  </w:style>
  <w:style w:type="character" w:styleId="Strong">
    <w:name w:val="Strong"/>
    <w:basedOn w:val="DefaultParagraphFont"/>
    <w:uiPriority w:val="22"/>
    <w:qFormat/>
    <w:rsid w:val="009E1482"/>
    <w:rPr>
      <w:b/>
      <w:bCs/>
    </w:rPr>
  </w:style>
  <w:style w:type="paragraph" w:styleId="ListParagraph">
    <w:name w:val="List Paragraph"/>
    <w:basedOn w:val="Normal"/>
    <w:uiPriority w:val="34"/>
    <w:qFormat/>
    <w:rsid w:val="009E1482"/>
    <w:pPr>
      <w:spacing w:before="120" w:after="240"/>
      <w:ind w:left="720" w:hanging="14"/>
      <w:contextualSpacing/>
    </w:pPr>
    <w:rPr>
      <w:rFonts w:eastAsia="Arial" w:cs="Arial"/>
      <w:color w:val="000000"/>
      <w:szCs w:val="22"/>
    </w:rPr>
  </w:style>
  <w:style w:type="character" w:styleId="Hyperlink">
    <w:name w:val="Hyperlink"/>
    <w:basedOn w:val="DefaultParagraphFont"/>
    <w:uiPriority w:val="99"/>
    <w:unhideWhenUsed/>
    <w:rsid w:val="009E1482"/>
    <w:rPr>
      <w:color w:val="0000FF" w:themeColor="hyperlink"/>
      <w:u w:val="single"/>
    </w:rPr>
  </w:style>
  <w:style w:type="table" w:styleId="LightList">
    <w:name w:val="Light List"/>
    <w:basedOn w:val="TableNormal"/>
    <w:uiPriority w:val="61"/>
    <w:rsid w:val="00291500"/>
    <w:rPr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Table4-Accent4">
    <w:name w:val="List Table 4 Accent 4"/>
    <w:basedOn w:val="TableNormal"/>
    <w:uiPriority w:val="49"/>
    <w:rsid w:val="0029150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5Dark">
    <w:name w:val="Grid Table 5 Dark"/>
    <w:basedOn w:val="TableNormal"/>
    <w:uiPriority w:val="50"/>
    <w:rsid w:val="002915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4">
    <w:name w:val="Grid Table 4"/>
    <w:basedOn w:val="TableNormal"/>
    <w:uiPriority w:val="49"/>
    <w:rsid w:val="0029150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Default">
    <w:name w:val="Default"/>
    <w:rsid w:val="00DF475C"/>
    <w:pPr>
      <w:autoSpaceDE w:val="0"/>
      <w:autoSpaceDN w:val="0"/>
      <w:adjustRightInd w:val="0"/>
    </w:pPr>
    <w:rPr>
      <w:rFonts w:ascii="Palatino Linotype" w:hAnsi="Palatino Linotype" w:cs="Palatino Linotype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bryant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a\Downloads\Info%20Directory%20Site%20Word%20Document%20Template%20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9957a0f-a94a-4eec-9adb-f0956f346035">
      <UserInfo>
        <DisplayName>Laura Kohl</DisplayName>
        <AccountId>36</AccountId>
        <AccountType/>
      </UserInfo>
      <UserInfo>
        <DisplayName>Matthew Pereira</DisplayName>
        <AccountId>15</AccountId>
        <AccountType/>
      </UserInfo>
      <UserInfo>
        <DisplayName>Timothy Dumont</DisplayName>
        <AccountId>19</AccountId>
        <AccountType/>
      </UserInfo>
    </SharedWithUsers>
    <TaxCatchAll xmlns="d9957a0f-a94a-4eec-9adb-f0956f346035" xsi:nil="true"/>
    <lcf76f155ced4ddcb4097134ff3c332f xmlns="0818b655-5fae-418e-b796-470c49c51e2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F73F52D6128419F5E322C57A648AD" ma:contentTypeVersion="16" ma:contentTypeDescription="Create a new document." ma:contentTypeScope="" ma:versionID="666e89dd030cd6e44bb9051ccad60db7">
  <xsd:schema xmlns:xsd="http://www.w3.org/2001/XMLSchema" xmlns:xs="http://www.w3.org/2001/XMLSchema" xmlns:p="http://schemas.microsoft.com/office/2006/metadata/properties" xmlns:ns2="0818b655-5fae-418e-b796-470c49c51e25" xmlns:ns3="d9957a0f-a94a-4eec-9adb-f0956f346035" targetNamespace="http://schemas.microsoft.com/office/2006/metadata/properties" ma:root="true" ma:fieldsID="1032bff92956b7afcef283b44e8a444d" ns2:_="" ns3:_="">
    <xsd:import namespace="0818b655-5fae-418e-b796-470c49c51e25"/>
    <xsd:import namespace="d9957a0f-a94a-4eec-9adb-f0956f346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8b655-5fae-418e-b796-470c49c51e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3efaf74-2f5f-4b9e-ac0f-b360c4e1b5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57a0f-a94a-4eec-9adb-f0956f346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a541db1-7ba9-4ea8-9f15-65baa5e60e1a}" ma:internalName="TaxCatchAll" ma:showField="CatchAllData" ma:web="d9957a0f-a94a-4eec-9adb-f0956f346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4DA8E9-16D8-4122-9D2B-554FAC71B8A2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d9957a0f-a94a-4eec-9adb-f0956f346035"/>
    <ds:schemaRef ds:uri="http://www.w3.org/XML/1998/namespace"/>
    <ds:schemaRef ds:uri="0818b655-5fae-418e-b796-470c49c51e25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C34C3B0-BAE6-4D11-87E9-C266CC0F0B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ACB8A1-C7BD-479E-A189-4D2E9E53759F}"/>
</file>

<file path=docProps/app.xml><?xml version="1.0" encoding="utf-8"?>
<Properties xmlns="http://schemas.openxmlformats.org/officeDocument/2006/extended-properties" xmlns:vt="http://schemas.openxmlformats.org/officeDocument/2006/docPropsVTypes">
  <Template>Info Directory Site Word Document Template v2.dotx</Template>
  <TotalTime>38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Bryant University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Lebrun</dc:creator>
  <cp:keywords/>
  <dc:description/>
  <cp:lastModifiedBy>Erica Lebrun</cp:lastModifiedBy>
  <cp:revision>45</cp:revision>
  <cp:lastPrinted>2020-04-29T14:59:00Z</cp:lastPrinted>
  <dcterms:created xsi:type="dcterms:W3CDTF">2020-04-29T18:32:00Z</dcterms:created>
  <dcterms:modified xsi:type="dcterms:W3CDTF">2021-05-12T17:58:00Z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0x010100847F73F52D6128419F5E322C57A648AD</vt:lpwstr>
  </property>
  <property fmtid="{D5CDD505-2E9C-101B-9397-08002B2CF9AE}" pid="3" name="xd_Signature">
    <vt:bool>false</vt:bool>
  </property>
  <property fmtid="{D5CDD505-2E9C-101B-9397-08002B2CF9AE}" pid="4" name="SharedWithUsers">
    <vt:lpwstr>36;#Zachary Harrington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